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BA7" w:rsidRPr="00336C04" w:rsidRDefault="00216BA7" w:rsidP="00216BA7">
      <w:pPr>
        <w:jc w:val="center"/>
        <w:rPr>
          <w:b/>
          <w:sz w:val="28"/>
          <w:szCs w:val="28"/>
        </w:rPr>
      </w:pPr>
      <w:r w:rsidRPr="00336C04">
        <w:rPr>
          <w:b/>
          <w:sz w:val="28"/>
          <w:szCs w:val="28"/>
        </w:rPr>
        <w:t>Správa mandátovej komisie</w:t>
      </w:r>
    </w:p>
    <w:p w:rsidR="00216BA7" w:rsidRDefault="00216BA7" w:rsidP="00216BA7"/>
    <w:p w:rsidR="00216BA7" w:rsidRDefault="00216BA7" w:rsidP="00216BA7">
      <w:pPr>
        <w:rPr>
          <w:sz w:val="24"/>
          <w:szCs w:val="24"/>
        </w:rPr>
      </w:pPr>
      <w:r w:rsidRPr="00336C04">
        <w:rPr>
          <w:sz w:val="24"/>
          <w:szCs w:val="24"/>
        </w:rPr>
        <w:t>Mandátová komisia pracovala v zložení:</w:t>
      </w:r>
    </w:p>
    <w:p w:rsidR="00216BA7" w:rsidRPr="00336C04" w:rsidRDefault="00216BA7" w:rsidP="00216BA7">
      <w:pPr>
        <w:rPr>
          <w:sz w:val="24"/>
          <w:szCs w:val="24"/>
        </w:rPr>
      </w:pPr>
    </w:p>
    <w:p w:rsidR="00216BA7" w:rsidRDefault="00216BA7" w:rsidP="00216BA7">
      <w:pPr>
        <w:rPr>
          <w:sz w:val="24"/>
          <w:szCs w:val="24"/>
        </w:rPr>
      </w:pPr>
      <w:r w:rsidRPr="00336C04">
        <w:rPr>
          <w:sz w:val="24"/>
          <w:szCs w:val="24"/>
        </w:rPr>
        <w:t>Predseda: Ing. Dušan Dudjak</w:t>
      </w:r>
      <w:r w:rsidRPr="00336C04">
        <w:rPr>
          <w:sz w:val="24"/>
          <w:szCs w:val="24"/>
        </w:rPr>
        <w:br/>
        <w:t xml:space="preserve">Člen: </w:t>
      </w:r>
      <w:r w:rsidR="00114B0C">
        <w:rPr>
          <w:sz w:val="24"/>
          <w:szCs w:val="24"/>
        </w:rPr>
        <w:t>Milan Toth</w:t>
      </w:r>
      <w:r w:rsidRPr="00336C04">
        <w:rPr>
          <w:sz w:val="24"/>
          <w:szCs w:val="24"/>
        </w:rPr>
        <w:br/>
        <w:t xml:space="preserve">Člen: </w:t>
      </w:r>
      <w:r w:rsidR="00114B0C">
        <w:rPr>
          <w:sz w:val="24"/>
          <w:szCs w:val="24"/>
        </w:rPr>
        <w:t>Stanislav Majerník</w:t>
      </w:r>
      <w:bookmarkStart w:id="0" w:name="_GoBack"/>
      <w:bookmarkEnd w:id="0"/>
    </w:p>
    <w:p w:rsidR="00216BA7" w:rsidRPr="00336C04" w:rsidRDefault="00216BA7" w:rsidP="00216BA7">
      <w:pPr>
        <w:rPr>
          <w:sz w:val="24"/>
          <w:szCs w:val="24"/>
        </w:rPr>
      </w:pPr>
    </w:p>
    <w:p w:rsidR="00216BA7" w:rsidRPr="00216BA7" w:rsidRDefault="00216BA7" w:rsidP="00216BA7">
      <w:pPr>
        <w:rPr>
          <w:sz w:val="24"/>
          <w:szCs w:val="24"/>
        </w:rPr>
      </w:pPr>
      <w:r>
        <w:rPr>
          <w:sz w:val="24"/>
          <w:szCs w:val="24"/>
        </w:rPr>
        <w:t>Počet členov v ZO AVS KE je 446</w:t>
      </w:r>
      <w:r w:rsidRPr="00336C04">
        <w:rPr>
          <w:sz w:val="24"/>
          <w:szCs w:val="24"/>
        </w:rPr>
        <w:t>. Na základe Stanov AVS článku XIII. Bodu 4, je VČS uznášaniaschopná pri účasti minimálne 1/3 všetkých členov</w:t>
      </w:r>
      <w:r>
        <w:rPr>
          <w:sz w:val="24"/>
          <w:szCs w:val="24"/>
        </w:rPr>
        <w:t>. 1/3 z našich členov predstavuje 148 členov.</w:t>
      </w:r>
      <w:r w:rsidRPr="00336C04">
        <w:rPr>
          <w:sz w:val="24"/>
          <w:szCs w:val="24"/>
        </w:rPr>
        <w:t xml:space="preserve"> Podľa prezenčnej listiny je prítomných ..</w:t>
      </w:r>
      <w:r>
        <w:rPr>
          <w:sz w:val="24"/>
          <w:szCs w:val="24"/>
        </w:rPr>
        <w:t>.</w:t>
      </w:r>
      <w:r w:rsidR="00114B0C">
        <w:rPr>
          <w:sz w:val="24"/>
          <w:szCs w:val="24"/>
        </w:rPr>
        <w:t>151</w:t>
      </w:r>
      <w:r>
        <w:rPr>
          <w:sz w:val="24"/>
          <w:szCs w:val="24"/>
        </w:rPr>
        <w:t xml:space="preserve">.....členov. </w:t>
      </w:r>
      <w:r w:rsidRPr="00336C04">
        <w:rPr>
          <w:sz w:val="24"/>
          <w:szCs w:val="24"/>
        </w:rPr>
        <w:t xml:space="preserve">Čo je </w:t>
      </w:r>
      <w:r>
        <w:rPr>
          <w:sz w:val="24"/>
          <w:szCs w:val="24"/>
        </w:rPr>
        <w:t>„</w:t>
      </w:r>
      <w:r w:rsidRPr="00114B0C">
        <w:rPr>
          <w:sz w:val="24"/>
          <w:szCs w:val="24"/>
          <w:u w:val="single"/>
        </w:rPr>
        <w:t>viac</w:t>
      </w:r>
      <w:r>
        <w:rPr>
          <w:sz w:val="24"/>
          <w:szCs w:val="24"/>
        </w:rPr>
        <w:t>“ – „</w:t>
      </w:r>
      <w:r w:rsidRPr="00114B0C">
        <w:rPr>
          <w:strike/>
          <w:sz w:val="24"/>
          <w:szCs w:val="24"/>
        </w:rPr>
        <w:t>menej</w:t>
      </w:r>
      <w:r>
        <w:rPr>
          <w:sz w:val="24"/>
          <w:szCs w:val="24"/>
        </w:rPr>
        <w:t>“</w:t>
      </w:r>
      <w:r w:rsidRPr="00336C04">
        <w:rPr>
          <w:sz w:val="24"/>
          <w:szCs w:val="24"/>
        </w:rPr>
        <w:t xml:space="preserve"> ako </w:t>
      </w:r>
      <w:r w:rsidRPr="00216BA7">
        <w:rPr>
          <w:sz w:val="24"/>
          <w:szCs w:val="24"/>
        </w:rPr>
        <w:t>1/3 všetkých našich členov.. Konštatujeme, že táto VČS „</w:t>
      </w:r>
      <w:r w:rsidRPr="00114B0C">
        <w:rPr>
          <w:sz w:val="24"/>
          <w:szCs w:val="24"/>
          <w:u w:val="single"/>
        </w:rPr>
        <w:t>je</w:t>
      </w:r>
      <w:r w:rsidRPr="00216BA7">
        <w:rPr>
          <w:sz w:val="24"/>
          <w:szCs w:val="24"/>
        </w:rPr>
        <w:t xml:space="preserve"> – </w:t>
      </w:r>
      <w:r w:rsidRPr="00114B0C">
        <w:rPr>
          <w:strike/>
          <w:sz w:val="24"/>
          <w:szCs w:val="24"/>
        </w:rPr>
        <w:t>nie je</w:t>
      </w:r>
      <w:r w:rsidRPr="00216BA7">
        <w:rPr>
          <w:sz w:val="24"/>
          <w:szCs w:val="24"/>
        </w:rPr>
        <w:t xml:space="preserve">“ uznášaniaschopná. </w:t>
      </w:r>
    </w:p>
    <w:p w:rsidR="00216BA7" w:rsidRDefault="00216BA7" w:rsidP="00216BA7">
      <w:pPr>
        <w:rPr>
          <w:sz w:val="24"/>
          <w:szCs w:val="24"/>
        </w:rPr>
      </w:pPr>
    </w:p>
    <w:p w:rsidR="00216BA7" w:rsidRDefault="00216BA7" w:rsidP="00216BA7">
      <w:pPr>
        <w:rPr>
          <w:sz w:val="24"/>
          <w:szCs w:val="24"/>
        </w:rPr>
      </w:pPr>
    </w:p>
    <w:p w:rsidR="00216BA7" w:rsidRPr="00336C04" w:rsidRDefault="00216BA7" w:rsidP="00216BA7">
      <w:pPr>
        <w:rPr>
          <w:sz w:val="24"/>
          <w:szCs w:val="24"/>
        </w:rPr>
      </w:pPr>
      <w:r>
        <w:rPr>
          <w:sz w:val="24"/>
          <w:szCs w:val="24"/>
        </w:rPr>
        <w:t>V Košiciach 10. apríla 2022.</w:t>
      </w:r>
    </w:p>
    <w:p w:rsidR="00283263" w:rsidRDefault="00283263"/>
    <w:sectPr w:rsidR="0028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A7"/>
    <w:rsid w:val="00114B0C"/>
    <w:rsid w:val="00216BA7"/>
    <w:rsid w:val="0028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43D6"/>
  <w15:chartTrackingRefBased/>
  <w15:docId w15:val="{A3A7A553-F34D-4E46-A909-DD74A514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B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JGasp</dc:creator>
  <cp:keywords/>
  <dc:description/>
  <cp:lastModifiedBy>JGasp</cp:lastModifiedBy>
  <cp:revision>4</cp:revision>
  <dcterms:created xsi:type="dcterms:W3CDTF">2022-04-01T15:56:00Z</dcterms:created>
  <dcterms:modified xsi:type="dcterms:W3CDTF">2022-04-15T06:26:00Z</dcterms:modified>
</cp:coreProperties>
</file>